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2C0E" w:rsidRDefault="00D42E5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9620250" cy="5222240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35"/>
                        <wps:cNvSpPr>
                          <a:spLocks noGrp="1" noChangeArrowheads="1"/>
                        </wps:cNvSpPr>
                        <wps:spPr bwMode="gray">
                          <a:xfrm>
                            <a:off x="35999" y="2855751"/>
                            <a:ext cx="6024562" cy="23082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77" w:beforeAutospacing="0" w:after="0" w:afterAutospacing="0" w:line="216" w:lineRule="auto"/>
                                <w:ind w:left="547" w:hanging="547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Strategies :</w:t>
                              </w:r>
                              <w:proofErr w:type="gramEnd"/>
                            </w:p>
                            <w:p w:rsid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72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Strategy 1</w:t>
                              </w:r>
                            </w:p>
                            <w:p w:rsid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72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Strategy 2</w:t>
                              </w:r>
                            </w:p>
                            <w:p w:rsid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72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Strategy k</w:t>
                              </w:r>
                            </w:p>
                            <w:p w:rsid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72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Strategy n-2</w:t>
                              </w:r>
                            </w:p>
                            <w:p w:rsid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72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Strategy n-1</w:t>
                              </w:r>
                            </w:p>
                            <w:p w:rsid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720"/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Strategy n</w:t>
                              </w:r>
                            </w:p>
                          </w:txbxContent>
                        </wps:txbx>
                        <wps:bodyPr vert="horz" wrap="square" lIns="90488" tIns="44450" rIns="90488" bIns="4445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gray">
                          <a:xfrm>
                            <a:off x="148711" y="192039"/>
                            <a:ext cx="7780338" cy="27828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ADC" w:rsidRP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textAlignment w:val="baseline"/>
                                <w:rPr>
                                  <w:rFonts w:ascii="Helvetica" w:hAnsi="Helvetica" w:cs="Helvetica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Key Issues:</w:t>
                              </w:r>
                            </w:p>
                            <w:p w:rsidR="004D6ADC" w:rsidRP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540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sz w:val="18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 1</w:t>
                              </w:r>
                            </w:p>
                            <w:p w:rsidR="004D6ADC" w:rsidRP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44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540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sz w:val="18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 2</w:t>
                              </w:r>
                            </w:p>
                            <w:p w:rsidR="004D6ADC" w:rsidRP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kinsoku w:val="0"/>
                                <w:overflowPunct w:val="0"/>
                                <w:spacing w:line="216" w:lineRule="auto"/>
                                <w:ind w:left="540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sz w:val="18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 k</w:t>
                              </w:r>
                            </w:p>
                            <w:p w:rsidR="004D6ADC" w:rsidRP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kinsoku w:val="0"/>
                                <w:overflowPunct w:val="0"/>
                                <w:spacing w:line="216" w:lineRule="auto"/>
                                <w:ind w:left="540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sz w:val="18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 n-2</w:t>
                              </w:r>
                            </w:p>
                            <w:p w:rsidR="004D6ADC" w:rsidRP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kinsoku w:val="0"/>
                                <w:overflowPunct w:val="0"/>
                                <w:spacing w:line="216" w:lineRule="auto"/>
                                <w:ind w:left="540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sz w:val="18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 n-1</w:t>
                              </w:r>
                            </w:p>
                            <w:p w:rsidR="004D6ADC" w:rsidRPr="004D6ADC" w:rsidRDefault="004D6ADC" w:rsidP="004D6ADC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kinsoku w:val="0"/>
                                <w:overflowPunct w:val="0"/>
                                <w:spacing w:line="216" w:lineRule="auto"/>
                                <w:ind w:left="540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sz w:val="18"/>
                                </w:rPr>
                              </w:pPr>
                              <w:r w:rsidRPr="004D6AD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 n</w:t>
                              </w:r>
                            </w:p>
                          </w:txbxContent>
                        </wps:txbx>
                        <wps:bodyPr lIns="90488" tIns="44450" rIns="90488" bIns="44450"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gray">
                          <a:xfrm>
                            <a:off x="6101836" y="2859040"/>
                            <a:ext cx="2108714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2C1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Issues Addressed:</w:t>
                              </w:r>
                            </w:p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ind w:left="630" w:hanging="36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 k</w:t>
                              </w:r>
                            </w:p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ind w:left="630" w:hanging="36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 k</w:t>
                              </w:r>
                            </w:p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ind w:left="630" w:hanging="36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1, 2, k</w:t>
                              </w:r>
                            </w:p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ind w:left="630" w:hanging="36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K, n-1</w:t>
                              </w:r>
                            </w:p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ind w:left="630" w:hanging="36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gramEnd"/>
                            </w:p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ind w:left="630" w:hanging="36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n-2</w:t>
                              </w:r>
                              <w:proofErr w:type="gramEnd"/>
                            </w:p>
                          </w:txbxContent>
                        </wps:txbx>
                        <wps:bodyPr lIns="90488" tIns="44450" rIns="90488" bIns="44450"/>
                      </wps:wsp>
                      <wps:wsp>
                        <wps:cNvPr id="38" name="Line 12"/>
                        <wps:cNvCnPr/>
                        <wps:spPr bwMode="auto">
                          <a:xfrm>
                            <a:off x="593211" y="2797126"/>
                            <a:ext cx="7288213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3673265" y="573970"/>
                            <a:ext cx="3052763" cy="1398588"/>
                            <a:chOff x="3635375" y="820738"/>
                            <a:chExt cx="1923" cy="881"/>
                          </a:xfrm>
                        </wpg:grpSpPr>
                        <wps:wsp>
                          <wps:cNvPr id="6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5378" y="820741"/>
                              <a:ext cx="1920" cy="878"/>
                            </a:xfrm>
                            <a:prstGeom prst="wedgeRoundRectCallout">
                              <a:avLst>
                                <a:gd name="adj1" fmla="val -114792"/>
                                <a:gd name="adj2" fmla="val -28704"/>
                                <a:gd name="adj3" fmla="val 16667"/>
                              </a:avLst>
                            </a:prstGeom>
                            <a:solidFill>
                              <a:srgbClr val="FFCC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D6ADC" w:rsidRDefault="004D6ADC" w:rsidP="004D6A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Add issues and </w:t>
                                </w:r>
                                <w:proofErr w:type="spell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recommendatons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No more than 6</w:t>
                                </w: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One sentence</w:t>
                                </w: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Crisp and to the point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7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5375" y="820738"/>
                              <a:ext cx="1920" cy="878"/>
                            </a:xfrm>
                            <a:prstGeom prst="wedgeRoundRectCallout">
                              <a:avLst>
                                <a:gd name="adj1" fmla="val -84324"/>
                                <a:gd name="adj2" fmla="val 224375"/>
                                <a:gd name="adj3" fmla="val 16667"/>
                              </a:avLst>
                            </a:prstGeom>
                            <a:solidFill>
                              <a:srgbClr val="FFCC66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D6ADC" w:rsidRDefault="004D6ADC" w:rsidP="004D6A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Add issues and Strategies</w:t>
                                </w: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No more than 6</w:t>
                                </w: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One sentence</w:t>
                                </w:r>
                                <w:proofErr w:type="gramStart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gramEnd"/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Crisp and to the point</w:t>
                                </w:r>
                              </w:p>
                            </w:txbxContent>
                          </wps:txbx>
                          <wps:bodyPr anchor="ctr"/>
                        </wps:wsp>
                      </wpg:wgp>
                      <wps:wsp>
                        <wps:cNvPr id="40" name="Line 15"/>
                        <wps:cNvCnPr/>
                        <wps:spPr bwMode="auto">
                          <a:xfrm>
                            <a:off x="3676136" y="811164"/>
                            <a:ext cx="14288" cy="34766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344349" y="3975051"/>
                            <a:ext cx="2495550" cy="1189038"/>
                          </a:xfrm>
                          <a:prstGeom prst="wedgeRoundRectCallout">
                            <a:avLst>
                              <a:gd name="adj1" fmla="val 81806"/>
                              <a:gd name="adj2" fmla="val -19426"/>
                              <a:gd name="adj3" fmla="val 16667"/>
                            </a:avLst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ADC" w:rsidRDefault="004D6ADC" w:rsidP="004D6A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Link Strategies to Issues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Ensure coverage of issues</w:t>
                              </w:r>
                            </w:p>
                          </w:txbxContent>
                        </wps:txbx>
                        <wps:bodyPr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757.5pt;height:411.2pt;mso-position-horizontal-relative:char;mso-position-vertical-relative:line" coordsize="96202,5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RU0AYAAJglAAAOAAAAZHJzL2Uyb0RvYy54bWzsWm2Pm0YQ/l6p/wHxnXgXFlis+KI7zo4q&#10;XdMolyqf14BtWmDpwp19rfrfO/sCxr5zc2+xlMiJ5ONlPczMzjzzzOC37zZlYd1mosl5NbHxG2Rb&#10;WZXwNK+WE/v3zzOH2lbTsiplBa+yiX2XNfa7s59/eruux5nLV7xIM2GBkKoZr+uJvWrbejwaNckq&#10;K1nzhtdZBTcXXJSshVOxHKWCrUF6WYxchILRmou0FjzJmgauXuqb9pmSv1hkSfvbYtFkrVVMbNCt&#10;VZ9Cfc7l5+jsLRsvBatXeWLUYM/QomR5BQ/tRV2yllk3Ir8nqswTwRu+aN8kvBzxxSJPMmUDWIPR&#10;njUxq25Zo4xJwDudgnD0inLnS6l3xWd5UYA3RiB9LK/Jv2vYnwwurmvYnabu96l52fOvV6zOlFnN&#10;OPlw+1FYeTqxPd+2KlZCkHyCbWPVssgsuGYeD+uu649C6trUVzz5s7Eq/l5AyGD4Go9X8IXsXAi+&#10;XmUsBQWx/CZYox6hvypPGhBizde/8hQeBBt/p7ZtsxClFA0bYm2kKlEU2dbdxHap74e+ksXG2aa1&#10;ErgdIJf4gWtbiVzhIep6nnoaG3eCatG07zNeWvJgYguwSD2I3V41rVSMjbslyiRe5KncAXUigz+L&#10;C2HdMgjb+VKbAoYPVxWVXLvdNzbWVzIV9fopSmU4lCul8ioi/4mwS9CFGzmzgIYOmRHfiUJEHYSj&#10;iyhAJCKXs3+ltpiMV3maZtVVXmVddmDyuM03earjWuWHtYZdcUOElCd2jFH5vjW53Txocpm3ABZF&#10;Xk5siuQ/nb5yw6dVCl5l45blhT4e7aqvXA4+2HXF+cxHIfGoE4a+5xBvipwLOoud8xgHQTi9iC+m&#10;eNcVU+Xe5uXeUIp0eyVP+A1Yd71K11aay5iBIHQhttMc4Ep6TdprsWIJOJu0wrYEb7/k7Uolk4Qy&#10;KWPPj/Ola+KyF679sH3uwE3GtK2nIEjBYyp+VCLJ3NFg0G7mG5OYc57eQUpBDQCdV1z8bVtrwNOJ&#10;3fx1w0RmW8UvFaRjhAiFWtCqE0KID8aI4Z358E51U8YcYh/sZ1UCUid22x3GrcZvANCatVfVtYRD&#10;rMyXKfV584WJ2uRdC/p/4B3esPFe+um1YLBEBm2IOQG0OxbsBQ/AXiC3bQe7hrD3umCHCQ0xOBqw&#10;DEcu8iKdVRIvJNiFIUWeB1unwC6kLqWhCaoT2HUV/AR2Qz5z3xvfPdgphqKK0hYqnoNssvRLCUfE&#10;l/ABfFEZfCR8CTDC1AOU03QKCoGp2x3CuBgBApGeTvkIioN01LPpVM+KOlLUXwCZj6ZJKJrSKSUO&#10;cYOpQ9DlpXM+i4kTzHDoX3qXcXy5xw0kgXsdYrBLjsRy3rPBczfGs6lxz2DZoI5rHqmLt0q8E/OT&#10;PGbXFSfmN4iYJzI/BYaKWX53YAg8RveYqqXBvRHQXsbVR2FY106TyG5arthlR3dMk+hHnmt4kxtG&#10;IXYVadt2iSEwJRd7Gta+AmgFNFjqGXsEVbaQMm57/JLwJfsoP8SSQSdlnQI1huHFn59XZgQxAIV7&#10;DcGBxkrwG9M/HeqlvgvU7L00CO3DYPjDIcCwTFAk/5sy8crNn26U9pjMcrxebgdEMPzbm+Q9afD1&#10;HgKyhnxY18vhgAhGMjp51X1LdypmDYyC9JBHzuDgUI2ItI5KRn9frlcrBnOgQynuBaHnBjCXAuri&#10;hx5MSaRHtynuId8NA5Pi2IuoDz2uWpGsYO6oRkmB53uhFkFdFEInZRZMTYMFTZeRQGk39tBQA0yx&#10;1/VI3WgAoKJ9fA6wpxpnCzAMVH5ltnjY5dJfANPgcukvolyydblsUTWkUlgFeh1miessXWafJLTJ&#10;gWLMigISYYuyciOXqbGWpX9AC7woC5j+wtTNcjAmYaTKw+4qmPoNVrk0RERv6FAU7Od2EUySgq5j&#10;VvCudD48/Rum8WwWx4GqK2DmDrDrMhD5rq8s2rm3NwU6APpPnKY9ugKccBVish+dPoda9flmZmvd&#10;CEyO/WTEH7eBDCHk70GCCvqjQsJ9CO36x2NBAiWe+0Cy7yCC6xKJ9griT4hgXjicEOGliNCn29cQ&#10;QVEGYGJHogswyjHYoPup4eu6p/ZTQLYCbOZEFGMcmFzr05xAQ6VLv0fCAN6//W/1f3JL5VH84Kup&#10;x9XjUwv1I7w+G+710VuoI7xjBzZ9v5Z/i2HwQXrvEeIR/W4d+ikY9e7xe5dEvq9GG/J9FKYR0h3T&#10;t6H5FFNkxjbDar1T0h0cwQT4VNJN36t/Q3Aq6S8t6X2pfERJh1/i1IlqG81PleTvi4bnqinY/qDq&#10;7D8AAAD//wMAUEsDBBQABgAIAAAAIQDFSe362gAAAAYBAAAPAAAAZHJzL2Rvd25yZXYueG1sTI/B&#10;TsMwEETvSPyDtUhcEHUakaoKcaqqiAPiRAr3bbxNotrrYLtt4OtxucBlpdGsZt5Uq8kacSIfBscK&#10;5rMMBHHr9MCdgvft8/0SRIjIGo1jUvBFAVb19VWFpXZnfqNTEzuRQjiUqKCPcSylDG1PFsPMjcTJ&#10;2ztvMSbpO6k9nlO4NTLPsoW0OHBq6HGkTU/toTnaVFLExQbXH3cvA3L++um/TUNPSt3eTOtHEJGm&#10;+PcMF/yEDnVi2rkj6yCMgjQk/t6LV8yLpHcKlnn+ALKu5H/8+gcAAP//AwBQSwECLQAUAAYACAAA&#10;ACEAtoM4kv4AAADhAQAAEwAAAAAAAAAAAAAAAAAAAAAAW0NvbnRlbnRfVHlwZXNdLnhtbFBLAQIt&#10;ABQABgAIAAAAIQA4/SH/1gAAAJQBAAALAAAAAAAAAAAAAAAAAC8BAABfcmVscy8ucmVsc1BLAQIt&#10;ABQABgAIAAAAIQASODRU0AYAAJglAAAOAAAAAAAAAAAAAAAAAC4CAABkcnMvZTJvRG9jLnhtbFBL&#10;AQItABQABgAIAAAAIQDFSe362gAAAAYBAAAPAAAAAAAAAAAAAAAAACoJAABkcnMvZG93bnJldi54&#10;bWxQSwUGAAAAAAQABADzAAAAM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202;height:52222;visibility:visible;mso-wrap-style:square">
                  <v:fill o:detectmouseclick="t"/>
                  <v:path o:connecttype="none"/>
                </v:shape>
                <v:rect id="Rectangle 36" o:spid="_x0000_s1029" style="position:absolute;left:1487;top:1920;width:77803;height:27829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6X8UA&#10;AADbAAAADwAAAGRycy9kb3ducmV2LnhtbESPQWvCQBSE70L/w/IK3nSTFEJJXUUKaQviwVRavD2y&#10;zyQ0+zbNbpP4712h4HGYmW+Y1WYyrRiod41lBfEyAkFcWt1wpeD4mS+eQTiPrLG1TAou5GCzfpit&#10;MNN25AMNha9EgLDLUEHtfZdJ6cqaDLql7YiDd7a9QR9kX0nd4xjgppVJFKXSYMNhocaOXmsqf4o/&#10;o+D7fZ+/HXen320RHTr6SmySx1ap+eO0fQHhafL38H/7Qyt4Su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3pfxQAAANsAAAAPAAAAAAAAAAAAAAAAAJgCAABkcnMv&#10;ZG93bnJldi54bWxQSwUGAAAAAAQABAD1AAAAigMAAAAA&#10;" fillcolor="white [3212]" stroked="f" strokecolor="black [3213]" strokeweight="1pt">
                  <v:shadow color="#eeece1 [3214]"/>
                  <v:textbox inset="2.51356mm,3.5pt,2.51356mm,3.5pt">
                    <w:txbxContent>
                      <w:p w:rsidR="004D6ADC" w:rsidRP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textAlignment w:val="baseline"/>
                          <w:rPr>
                            <w:rFonts w:ascii="Helvetica" w:hAnsi="Helvetica" w:cs="Helvetica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Key Issues:</w:t>
                        </w:r>
                      </w:p>
                      <w:p w:rsidR="004D6ADC" w:rsidRPr="004D6ADC" w:rsidRDefault="004D6ADC" w:rsidP="004D6ADC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1440"/>
                          </w:tabs>
                          <w:kinsoku w:val="0"/>
                          <w:overflowPunct w:val="0"/>
                          <w:spacing w:line="216" w:lineRule="auto"/>
                          <w:ind w:left="540"/>
                          <w:textAlignment w:val="baseline"/>
                          <w:rPr>
                            <w:rFonts w:ascii="Helvetica" w:eastAsia="Times New Roman" w:hAnsi="Helvetica" w:cs="Helvetica"/>
                            <w:sz w:val="18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 1</w:t>
                        </w:r>
                      </w:p>
                      <w:p w:rsidR="004D6ADC" w:rsidRPr="004D6ADC" w:rsidRDefault="004D6ADC" w:rsidP="004D6ADC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tabs>
                            <w:tab w:val="clear" w:pos="1440"/>
                          </w:tabs>
                          <w:kinsoku w:val="0"/>
                          <w:overflowPunct w:val="0"/>
                          <w:spacing w:line="216" w:lineRule="auto"/>
                          <w:ind w:left="540"/>
                          <w:textAlignment w:val="baseline"/>
                          <w:rPr>
                            <w:rFonts w:ascii="Helvetica" w:eastAsia="Times New Roman" w:hAnsi="Helvetica" w:cs="Helvetica"/>
                            <w:sz w:val="18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 2</w:t>
                        </w:r>
                      </w:p>
                      <w:p w:rsidR="004D6ADC" w:rsidRPr="004D6ADC" w:rsidRDefault="004D6ADC" w:rsidP="004D6ADC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kinsoku w:val="0"/>
                          <w:overflowPunct w:val="0"/>
                          <w:spacing w:line="216" w:lineRule="auto"/>
                          <w:ind w:left="540"/>
                          <w:textAlignment w:val="baseline"/>
                          <w:rPr>
                            <w:rFonts w:ascii="Helvetica" w:eastAsia="Times New Roman" w:hAnsi="Helvetica" w:cs="Helvetica"/>
                            <w:sz w:val="18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 k</w:t>
                        </w:r>
                      </w:p>
                      <w:p w:rsidR="004D6ADC" w:rsidRPr="004D6ADC" w:rsidRDefault="004D6ADC" w:rsidP="004D6ADC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kinsoku w:val="0"/>
                          <w:overflowPunct w:val="0"/>
                          <w:spacing w:line="216" w:lineRule="auto"/>
                          <w:ind w:left="540"/>
                          <w:textAlignment w:val="baseline"/>
                          <w:rPr>
                            <w:rFonts w:ascii="Helvetica" w:eastAsia="Times New Roman" w:hAnsi="Helvetica" w:cs="Helvetica"/>
                            <w:sz w:val="18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 n-2</w:t>
                        </w:r>
                      </w:p>
                      <w:p w:rsidR="004D6ADC" w:rsidRPr="004D6ADC" w:rsidRDefault="004D6ADC" w:rsidP="004D6ADC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kinsoku w:val="0"/>
                          <w:overflowPunct w:val="0"/>
                          <w:spacing w:line="216" w:lineRule="auto"/>
                          <w:ind w:left="540"/>
                          <w:textAlignment w:val="baseline"/>
                          <w:rPr>
                            <w:rFonts w:ascii="Helvetica" w:eastAsia="Times New Roman" w:hAnsi="Helvetica" w:cs="Helvetica"/>
                            <w:sz w:val="18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 n-1</w:t>
                        </w:r>
                      </w:p>
                      <w:p w:rsidR="004D6ADC" w:rsidRPr="004D6ADC" w:rsidRDefault="004D6ADC" w:rsidP="004D6ADC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kinsoku w:val="0"/>
                          <w:overflowPunct w:val="0"/>
                          <w:spacing w:line="216" w:lineRule="auto"/>
                          <w:ind w:left="540"/>
                          <w:textAlignment w:val="baseline"/>
                          <w:rPr>
                            <w:rFonts w:ascii="Helvetica" w:eastAsia="Times New Roman" w:hAnsi="Helvetica" w:cs="Helvetica"/>
                            <w:sz w:val="18"/>
                          </w:rPr>
                        </w:pPr>
                        <w:r w:rsidRPr="004D6ADC">
                          <w:rPr>
                            <w:rFonts w:ascii="Helvetica" w:hAnsi="Helvetica" w:cs="Helvetic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 n</w:t>
                        </w:r>
                      </w:p>
                    </w:txbxContent>
                  </v:textbox>
                </v:rect>
                <v:rect id="Rectangle 37" o:spid="_x0000_s1030" style="position:absolute;left:61018;top:28590;width:21087;height:23050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WmcQA&#10;AADbAAAADwAAAGRycy9kb3ducmV2LnhtbESP3WoCMRSE7wXfIZyCd5rVFZWtUaRQqNBSXIXeHjan&#10;++PmZEnSdfv2plDwcpiZb5jtfjCt6Mn52rKC+SwBQVxYXXOp4HJ+nW5A+ICssbVMCn7Jw343Hm0x&#10;0/bGJ+rzUIoIYZ+hgiqELpPSFxUZ9DPbEUfv2zqDIUpXSu3wFuGmlYskWUmDNceFCjt6qai45j9G&#10;wWb53jQLOT/jsUny61fJnx+UKjV5Gg7PIAIN4RH+b79pBeka/r7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VpnEAAAA2wAAAA8AAAAAAAAAAAAAAAAAmAIAAGRycy9k&#10;b3ducmV2LnhtbFBLBQYAAAAABAAEAPUAAACJAwAAAAA=&#10;" filled="f" fillcolor="#a2c1fe" stroked="f" strokecolor="black [3213]" strokeweight="1pt">
                  <v:shadow color="#eeece1 [3214]"/>
                  <v:textbox inset="2.51356mm,3.5pt,2.51356mm,3.5pt">
                    <w:txbxContent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Issues Addressed:</w:t>
                        </w:r>
                      </w:p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ind w:left="630" w:hanging="36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 k</w:t>
                        </w:r>
                      </w:p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ind w:left="630" w:hanging="36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 k</w:t>
                        </w:r>
                      </w:p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ind w:left="630" w:hanging="36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1, 2, k</w:t>
                        </w:r>
                      </w:p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ind w:left="630" w:hanging="36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K, n-1</w:t>
                        </w:r>
                      </w:p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ind w:left="630" w:hanging="36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proofErr w:type="gramEnd"/>
                      </w:p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16" w:lineRule="auto"/>
                          <w:ind w:left="630" w:hanging="36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n-2</w:t>
                        </w:r>
                        <w:proofErr w:type="gramEnd"/>
                      </w:p>
                    </w:txbxContent>
                  </v:textbox>
                </v:rect>
                <v:line id="Line 12" o:spid="_x0000_s1031" style="position:absolute;visibility:visible;mso-wrap-style:square" from="5932,27971" to="78814,2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Biv8EAAADbAAAADwAAAGRycy9kb3ducmV2LnhtbERPy4rCMBTdC/5DuIIbGVMVfFSjiCII&#10;g4jOwODu0lzbYnNTmtjWvzeLAZeH815tWlOImiqXW1YwGkYgiBOrc04V/P4cvuYgnEfWWFgmBS9y&#10;sFl3OyuMtW34QvXVpyKEsItRQeZ9GUvpkowMuqEtiQN3t5VBH2CVSl1hE8JNIcdRNJUGcw4NGZa0&#10;yyh5XJ9Gwd8MF9vn7Tw/TY7NtzwMpB7sa6X6vXa7BOGp9R/xv/uoFUzC2PAl/AC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8GK/wQAAANsAAAAPAAAAAAAAAAAAAAAA&#10;AKECAABkcnMvZG93bnJldi54bWxQSwUGAAAAAAQABAD5AAAAjwMAAAAA&#10;" strokecolor="black [3213]" strokeweight="4.5pt">
                  <v:stroke linestyle="thickThin"/>
                </v:line>
                <v:group id="Group 39" o:spid="_x0000_s1032" style="position:absolute;left:36732;top:5739;width:30528;height:13986" coordorigin="36353,8207" coordsize="1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13" o:spid="_x0000_s1033" type="#_x0000_t62" style="position:absolute;left:36353;top:8207;width:19;height: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Y98AA&#10;AADbAAAADwAAAGRycy9kb3ducmV2LnhtbERPS2vCQBC+C/0PyxR6042tiERXkUKLeKoPRG9DdkyC&#10;2ZmQXWPsr3cPgseP7z1bdK5SLTW+FDYwHCSgiDOxJecG9ruf/gSUD8gWK2EycCcPi/lbb4aplRtv&#10;qN2GXMUQ9ikaKEKoU619VpBDP5CaOHJnaRyGCJtc2wZvMdxV+jNJxtphybGhwJq+C8ou26szcLow&#10;rv9qOXftcfNf/h7kK8jImI/3bjkFFagLL/HTvbIGxnF9/BJ/gJ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PY98AAAADbAAAADwAAAAAAAAAAAAAAAACYAgAAZHJzL2Rvd25y&#10;ZXYueG1sUEsFBgAAAAAEAAQA9QAAAIUDAAAAAA==&#10;" adj="-13995,4600" fillcolor="#fc6" strokecolor="black [3213]">
                    <v:textbox>
                      <w:txbxContent>
                        <w:p w:rsidR="004D6ADC" w:rsidRDefault="004D6ADC" w:rsidP="004D6A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Add issues and </w:t>
                          </w:r>
                          <w:proofErr w:type="spell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recommendatons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No more than 6</w:t>
                          </w:r>
                          <w:proofErr w:type="gram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One sentence</w:t>
                          </w:r>
                          <w:proofErr w:type="gram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Crisp and to the point</w:t>
                          </w:r>
                        </w:p>
                      </w:txbxContent>
                    </v:textbox>
                  </v:shape>
                  <v:shape id="AutoShape 14" o:spid="_x0000_s1034" type="#_x0000_t62" style="position:absolute;left:36353;top:8207;width:19;height: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1rcQA&#10;AADbAAAADwAAAGRycy9kb3ducmV2LnhtbESPQWvCQBSE74X+h+UJ3upGQVuiq6hU9OChan/AI/tM&#10;ortvQ3Y1ib/eFQo9DjPzDTNbtNaIO9W+dKxgOEhAEGdOl5wr+D1tPr5A+ICs0TgmBR15WMzf32aY&#10;atfwge7HkIsIYZ+igiKEKpXSZwVZ9ANXEUfv7GqLIco6l7rGJsKtkaMkmUiLJceFAitaF5Rdjzer&#10;YJOvmtXpsf7Zmks23p+/O+lMp1S/1y6nIAK14T/8195pBZ8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ta3EAAAA2wAAAA8AAAAAAAAAAAAAAAAAmAIAAGRycy9k&#10;b3ducmV2LnhtbFBLBQYAAAAABAAEAPUAAACJAwAAAAA=&#10;" adj="-7414,59265" fillcolor="#fc6" strokecolor="black [3213]">
                    <v:textbox>
                      <w:txbxContent>
                        <w:p w:rsidR="004D6ADC" w:rsidRDefault="004D6ADC" w:rsidP="004D6A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Add issues and Strategies</w:t>
                          </w:r>
                          <w:proofErr w:type="gram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No more than 6</w:t>
                          </w:r>
                          <w:proofErr w:type="gram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One sentence</w:t>
                          </w:r>
                          <w:proofErr w:type="gramStart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gramEnd"/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Crisp and to the point</w:t>
                          </w:r>
                        </w:p>
                      </w:txbxContent>
                    </v:textbox>
                  </v:shape>
                </v:group>
                <v:line id="Line 15" o:spid="_x0000_s1035" style="position:absolute;visibility:visible;mso-wrap-style:square" from="36761,8111" to="36904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SCsEAAADbAAAADwAAAGRycy9kb3ducmV2LnhtbERPPWvDMBDdC/0P4gpdSiOnhCQ4kU0I&#10;BDp0qd2h2Q7raptYJ1tSYvvfV0Mg4+N97/PJdOJGzreWFSwXCQjiyuqWawU/5el9C8IHZI2dZVIw&#10;k4c8e37aY6rtyN90K0ItYgj7FBU0IfSplL5qyKBf2J44cn/WGQwRulpqh2MMN538SJK1NNhybGiw&#10;p2ND1aW4GgW/p63ljdOlKY/hDb/mIVmeB6VeX6bDDkSgKTzEd/enVrCK6+OX+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lIKwQAAANsAAAAPAAAAAAAAAAAAAAAA&#10;AKECAABkcnMvZG93bnJldi54bWxQSwUGAAAAAAQABAD5AAAAjwMAAAAA&#10;" strokecolor="#fc6" strokeweight="3pt"/>
                <v:shape id="AutoShape 17" o:spid="_x0000_s1036" type="#_x0000_t62" style="position:absolute;left:33443;top:39750;width:24955;height:11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ADsEA&#10;AADbAAAADwAAAGRycy9kb3ducmV2LnhtbESPQWuEMBSE74X+h/AWeutGl1KsNcpSWNiLh1p7f5in&#10;kZoXMVnX/vumsLDHYWa+YYpqs5NYafGjYwXpPgFB3Dk98qCg/To9ZyB8QNY4OSYFv+ShKh8fCsy1&#10;u/InrU0YRISwz1GBCWHOpfSdIYt+72bi6PVusRiiXAapF7xGuJ3kIUlepcWR44LBmT4MdT/NxSqo&#10;k++DGbK0n3R/auu2eRuD0Uo97bbjO4hAW7iHb+2zVvCSwv+X+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gA7BAAAA2wAAAA8AAAAAAAAAAAAAAAAAmAIAAGRycy9kb3du&#10;cmV2LnhtbFBLBQYAAAAABAAEAPUAAACGAwAAAAA=&#10;" adj="28470,6604" fillcolor="#fc6" strokecolor="black [3213]">
                  <v:textbox>
                    <w:txbxContent>
                      <w:p w:rsidR="004D6ADC" w:rsidRDefault="004D6ADC" w:rsidP="004D6A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Link Strategies to Issues</w:t>
                        </w:r>
                        <w:proofErr w:type="gram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. 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Ensure coverage of issues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D2C0E" w:rsidSect="00F162FC">
      <w:pgSz w:w="15840" w:h="12240" w:orient="landscape" w:code="1"/>
      <w:pgMar w:top="360" w:right="360" w:bottom="360" w:left="36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CBF"/>
    <w:multiLevelType w:val="hybridMultilevel"/>
    <w:tmpl w:val="47527B4A"/>
    <w:lvl w:ilvl="0" w:tplc="39804E6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CD4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AAA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3882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E409C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30EE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AABFC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E821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AD3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44D9"/>
    <w:multiLevelType w:val="hybridMultilevel"/>
    <w:tmpl w:val="D2D0FF24"/>
    <w:lvl w:ilvl="0" w:tplc="BAE6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4A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C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0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E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0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A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wUAhoJ7TSwAAAA="/>
    <w:docVar w:name="dgnword-docGUID" w:val="{FC0FDBC2-2C9D-4217-B506-44CC6FC16F59}"/>
    <w:docVar w:name="dgnword-eventsink" w:val="558287136"/>
  </w:docVars>
  <w:rsids>
    <w:rsidRoot w:val="0060338F"/>
    <w:rsid w:val="000F290F"/>
    <w:rsid w:val="001B6060"/>
    <w:rsid w:val="0020431B"/>
    <w:rsid w:val="00330E8D"/>
    <w:rsid w:val="0041435B"/>
    <w:rsid w:val="004D6ADC"/>
    <w:rsid w:val="005270DB"/>
    <w:rsid w:val="005E2265"/>
    <w:rsid w:val="00601241"/>
    <w:rsid w:val="0060338F"/>
    <w:rsid w:val="006C794D"/>
    <w:rsid w:val="006F3638"/>
    <w:rsid w:val="007609B0"/>
    <w:rsid w:val="007D2C0E"/>
    <w:rsid w:val="00886A06"/>
    <w:rsid w:val="009C1873"/>
    <w:rsid w:val="00A25968"/>
    <w:rsid w:val="00B0279F"/>
    <w:rsid w:val="00B93222"/>
    <w:rsid w:val="00BB784B"/>
    <w:rsid w:val="00BD37B2"/>
    <w:rsid w:val="00CE0639"/>
    <w:rsid w:val="00CF68DB"/>
    <w:rsid w:val="00D42E5C"/>
    <w:rsid w:val="00DC28CE"/>
    <w:rsid w:val="00EA07A2"/>
    <w:rsid w:val="00ED456B"/>
    <w:rsid w:val="00F162FC"/>
    <w:rsid w:val="00FA0272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/>
    </o:shapedefaults>
    <o:shapelayout v:ext="edit">
      <o:idmap v:ext="edit" data="1"/>
    </o:shapelayout>
  </w:shapeDefaults>
  <w:decimalSymbol w:val="."/>
  <w:listSeparator w:val=","/>
  <w15:docId w15:val="{26711FC9-CA3B-4C01-9EA0-874C0AD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D6ADC"/>
    <w:pPr>
      <w:ind w:left="720"/>
      <w:contextualSpacing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Process Flow Template</vt:lpstr>
    </vt:vector>
  </TitlesOfParts>
  <Manager>As-Is Process Flow Template</Manager>
  <Company>Online-PMO.com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Process Flow Template</dc:title>
  <dc:subject>As-Is Process Flow Template</dc:subject>
  <dc:creator>Online-PMO.com</dc:creator>
  <cp:keywords>As-Is Process Flow Template</cp:keywords>
  <cp:lastModifiedBy>Online-PMO.com</cp:lastModifiedBy>
  <cp:revision>2</cp:revision>
  <cp:lastPrinted>2015-03-17T22:54:00Z</cp:lastPrinted>
  <dcterms:created xsi:type="dcterms:W3CDTF">2017-06-21T17:38:00Z</dcterms:created>
  <dcterms:modified xsi:type="dcterms:W3CDTF">2017-06-21T17:38:00Z</dcterms:modified>
</cp:coreProperties>
</file>